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after="120" w:before="120"/>
        <w:jc w:val="center"/>
      </w:pPr>
      <w:r>
        <w:drawing>
          <wp:inline distT="0" distR="0" distB="0" distL="0">
            <wp:extent cx="5734050" cy="1433512"/>
            <wp:docPr id="0" name="Drawing 0" descr="5c4dfbcc4da2cea213e6eee084904ee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c4dfbcc4da2cea213e6eee084904ee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Tech Supporter of the Year: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Recognising our supportive ecosystem, the organisation or team that has provided exceptional support, resources, or partnerships that have significantly contributed to the growth and success of the tech sector.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Entries can be self-nominated or on a nominee’s behalf.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nominee: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Name of person nominating: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Company: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Position: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Email address: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>Is the nominee aware that they have been nominated?</w:t>
      </w:r>
      <w:r>
        <w:rPr>
          <w:rFonts w:ascii="DM Sans" w:hAnsi="DM Sans" w:cs="DM Sans" w:eastAsia="DM Sans"/>
          <w:color w:val="000000"/>
          <w:sz w:val="24"/>
          <w:szCs w:val="24"/>
        </w:rPr>
        <w:t xml:space="preserve"> (Yes/No)</w:t>
      </w:r>
      <w:r>
        <w:rPr>
          <w:rFonts w:ascii="DM Sans Bold" w:hAnsi="DM Sans Bold" w:cs="DM Sans Bold" w:eastAsia="DM Sans Bold"/>
          <w:b/>
          <w:bCs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Entry Questions: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Outline the support you/the nominee’s provided to the tech sector.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How has your/the nominee’s support positively impacted the tech community?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Q: </w:t>
      </w:r>
      <w:r>
        <w:rPr>
          <w:rFonts w:ascii="DM Sans" w:hAnsi="DM Sans" w:cs="DM Sans" w:eastAsia="DM Sans"/>
          <w:color w:val="000000"/>
          <w:sz w:val="22"/>
          <w:szCs w:val="22"/>
        </w:rPr>
        <w:t>What are the long-term outcomes or growth fostered by your/the nominee’s contributions?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A: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Max word count: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500 words total.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Evaluation Criteria: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Support &amp; Resources Provided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(35%): How significant was the support given (e.g., funding, resources)?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Impact on the Tech Ecosystem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(40%): What measurable benefits did the support create for the sector?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Collaboration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(15%): Did the nominee help foster valuable partnerships or collaboration?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Sustainability &amp; Long-Term Growth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(10%): Has the support had a long-lasting impact on the sector?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DM Sans" w:hAnsi="DM Sans" w:cs="DM Sans" w:eastAsia="DM Sans"/>
          <w:color w:val="000000"/>
          <w:sz w:val="22"/>
          <w:szCs w:val="22"/>
        </w:rPr>
        <w:t xml:space="preserve">Please submit your nomination, along with a photo of the nominee, to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contact-digital@gov.im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by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 xml:space="preserve"> 2pm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 on </w:t>
      </w:r>
      <w:r>
        <w:rPr>
          <w:rFonts w:ascii="DM Sans Bold" w:hAnsi="DM Sans Bold" w:cs="DM Sans Bold" w:eastAsia="DM Sans Bold"/>
          <w:b/>
          <w:bCs/>
          <w:color w:val="000000"/>
          <w:sz w:val="22"/>
          <w:szCs w:val="22"/>
        </w:rPr>
        <w:t>Thursday 14 November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. </w:t>
      </w:r>
      <w:r>
        <w:rPr>
          <w:rFonts w:ascii="DM Sans" w:hAnsi="DM Sans" w:cs="DM Sans" w:eastAsia="DM Sans"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DM Sans Bold Italics">
    <w:panose1 w:val="00000000000000000000"/>
    <w:charset w:characterSet="1"/>
    <w:embedBoldItalic r:id="rId5"/>
  </w:font>
  <w:font w:name="DM Sans Italics">
    <w:panose1 w:val="00000000000000000000"/>
    <w:charset w:characterSet="1"/>
    <w:embedItalic r:id="rId6"/>
  </w:font>
  <w:font w:name="DM Sans">
    <w:panose1 w:val="00000000000000000000"/>
    <w:charset w:characterSet="1"/>
    <w:embedRegular r:id="rId7"/>
  </w:font>
  <w:font w:name="DM Sans Bold">
    <w:panose1 w:val="00000000000000000000"/>
    <w:charset w:characterSet="1"/>
    <w:embedBold r:id="rId8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2024-10-23T20:10:15Z</dcterms:created>
  <dc:creator>Apache POI</dc:creator>
</cp:coreProperties>
</file>